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3127B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7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13.09.2019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127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806-па</w:t>
      </w:r>
    </w:p>
    <w:p w:rsidR="00504270" w:rsidRPr="003127B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3127B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3906" w:rsidRPr="003127B0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127B0">
        <w:rPr>
          <w:rFonts w:ascii="Times New Roman" w:hAnsi="Times New Roman"/>
          <w:b/>
          <w:sz w:val="27"/>
          <w:szCs w:val="27"/>
        </w:rPr>
        <w:t xml:space="preserve">О проведении открытого аукциона на право </w:t>
      </w:r>
    </w:p>
    <w:p w:rsidR="001F45FC" w:rsidRPr="003127B0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127B0">
        <w:rPr>
          <w:rFonts w:ascii="Times New Roman" w:hAnsi="Times New Roman"/>
          <w:b/>
          <w:sz w:val="27"/>
          <w:szCs w:val="27"/>
        </w:rPr>
        <w:t>заключения договоров аренды земельных участков</w:t>
      </w:r>
    </w:p>
    <w:p w:rsidR="003A3906" w:rsidRPr="003127B0" w:rsidRDefault="001F45FC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3127B0">
        <w:rPr>
          <w:rFonts w:ascii="Times New Roman" w:hAnsi="Times New Roman"/>
          <w:b/>
          <w:sz w:val="27"/>
          <w:szCs w:val="27"/>
        </w:rPr>
        <w:t>из земель сельскохозяйственного назначения</w:t>
      </w:r>
      <w:r w:rsidR="003A3906" w:rsidRPr="003127B0">
        <w:rPr>
          <w:rFonts w:ascii="Times New Roman" w:hAnsi="Times New Roman"/>
          <w:b/>
          <w:sz w:val="27"/>
          <w:szCs w:val="27"/>
        </w:rPr>
        <w:t xml:space="preserve"> </w:t>
      </w:r>
    </w:p>
    <w:p w:rsidR="003A3906" w:rsidRPr="003127B0" w:rsidRDefault="003A3906" w:rsidP="003A3906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</w:p>
    <w:p w:rsidR="001B5CEE" w:rsidRPr="003127B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3A3906" w:rsidRPr="003127B0" w:rsidRDefault="00015770" w:rsidP="00082B1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127B0">
        <w:rPr>
          <w:rFonts w:ascii="Times New Roman" w:hAnsi="Times New Roman" w:cs="Times New Roman"/>
          <w:b w:val="0"/>
          <w:sz w:val="27"/>
          <w:szCs w:val="27"/>
        </w:rPr>
        <w:t>В соответствии с</w:t>
      </w:r>
      <w:r w:rsidR="003A3906" w:rsidRPr="003127B0">
        <w:rPr>
          <w:rFonts w:ascii="Times New Roman" w:hAnsi="Times New Roman" w:cs="Times New Roman"/>
          <w:b w:val="0"/>
          <w:sz w:val="27"/>
          <w:szCs w:val="27"/>
        </w:rPr>
        <w:t xml:space="preserve"> п. 1 ст. 39.6, ст.ст. 39.11, 39.12 Земельного кодекса РФ, Федеральными законами РФ от 24.07.2002 № 101-ФЗ «Об обороте земель сельскохозяйственного назначения», от 06.10.2003 № 131-ФЗ «Об общих принципах организации местного самоуправления в Российской Федерации», постановлени</w:t>
      </w:r>
      <w:r w:rsidR="00280B41" w:rsidRPr="003127B0">
        <w:rPr>
          <w:rFonts w:ascii="Times New Roman" w:hAnsi="Times New Roman" w:cs="Times New Roman"/>
          <w:b w:val="0"/>
          <w:sz w:val="27"/>
          <w:szCs w:val="27"/>
        </w:rPr>
        <w:t>ем</w:t>
      </w:r>
      <w:r w:rsidR="003A3906" w:rsidRPr="003127B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80B41" w:rsidRPr="003127B0">
        <w:rPr>
          <w:rFonts w:ascii="Times New Roman" w:hAnsi="Times New Roman" w:cs="Times New Roman"/>
          <w:b w:val="0"/>
          <w:sz w:val="27"/>
          <w:szCs w:val="27"/>
        </w:rPr>
        <w:t>д</w:t>
      </w:r>
      <w:r w:rsidR="003A3906" w:rsidRPr="003127B0">
        <w:rPr>
          <w:rFonts w:ascii="Times New Roman" w:hAnsi="Times New Roman" w:cs="Times New Roman"/>
          <w:b w:val="0"/>
          <w:sz w:val="27"/>
          <w:szCs w:val="27"/>
        </w:rPr>
        <w:t>епартамента земельных и имущественных отношений Приморского края от 07.12.2015 № 4-п «Об утверждении результатов определения кадастровой стоимости земельных участков в составе земель сельскохозяйственного назначения Приморского края, в том числе земельных участков в составе садоводческих, огороднических и дачных объединений Приморского края», рассмотрев</w:t>
      </w:r>
      <w:r w:rsidR="003C5D94" w:rsidRPr="003127B0">
        <w:rPr>
          <w:rFonts w:ascii="Times New Roman" w:hAnsi="Times New Roman" w:cs="Times New Roman"/>
          <w:b w:val="0"/>
          <w:sz w:val="27"/>
          <w:szCs w:val="27"/>
        </w:rPr>
        <w:t xml:space="preserve"> уведомления об отсутствии в ЕГРП сведений о зарегистрированных правах на земельные участки от 07.05.2019, 18.06.2019, 21.06.2019, кадастровые выписки</w:t>
      </w:r>
      <w:r w:rsidR="00082B1C" w:rsidRPr="003127B0">
        <w:rPr>
          <w:rFonts w:ascii="Times New Roman" w:hAnsi="Times New Roman" w:cs="Times New Roman"/>
          <w:b w:val="0"/>
          <w:sz w:val="27"/>
          <w:szCs w:val="27"/>
        </w:rPr>
        <w:t xml:space="preserve"> о земельном участке от </w:t>
      </w:r>
      <w:r w:rsidR="003C5D94" w:rsidRPr="003127B0">
        <w:rPr>
          <w:rFonts w:ascii="Times New Roman" w:hAnsi="Times New Roman" w:cs="Times New Roman"/>
          <w:b w:val="0"/>
          <w:sz w:val="27"/>
          <w:szCs w:val="27"/>
        </w:rPr>
        <w:t>17.06.2019, 20.06.2019, 21.06.2019, 19.07.2019, 19.08.2019</w:t>
      </w:r>
      <w:r w:rsidR="00082B1C" w:rsidRPr="003127B0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3A3906" w:rsidRPr="003127B0">
        <w:rPr>
          <w:rFonts w:ascii="Times New Roman" w:hAnsi="Times New Roman" w:cs="Times New Roman"/>
          <w:b w:val="0"/>
          <w:sz w:val="27"/>
          <w:szCs w:val="27"/>
        </w:rPr>
        <w:t>выписки из ЕГРН на земельные участки</w:t>
      </w:r>
      <w:r w:rsidR="001F45FC" w:rsidRPr="003127B0">
        <w:rPr>
          <w:rFonts w:ascii="Times New Roman" w:hAnsi="Times New Roman" w:cs="Times New Roman"/>
          <w:b w:val="0"/>
          <w:sz w:val="27"/>
          <w:szCs w:val="27"/>
        </w:rPr>
        <w:t xml:space="preserve"> от </w:t>
      </w:r>
      <w:r w:rsidR="00082B1C" w:rsidRPr="003127B0">
        <w:rPr>
          <w:rFonts w:ascii="Times New Roman" w:hAnsi="Times New Roman" w:cs="Times New Roman"/>
          <w:b w:val="0"/>
          <w:sz w:val="27"/>
          <w:szCs w:val="27"/>
        </w:rPr>
        <w:t xml:space="preserve">24.01.2019, </w:t>
      </w:r>
      <w:r w:rsidR="003C5D94" w:rsidRPr="003127B0">
        <w:rPr>
          <w:rFonts w:ascii="Times New Roman" w:hAnsi="Times New Roman" w:cs="Times New Roman"/>
          <w:b w:val="0"/>
          <w:sz w:val="27"/>
          <w:szCs w:val="27"/>
        </w:rPr>
        <w:t xml:space="preserve">19.06.2019, 11.07.2019, 19.08.2019, </w:t>
      </w:r>
      <w:r w:rsidR="002013F7" w:rsidRPr="003127B0">
        <w:rPr>
          <w:rFonts w:ascii="Times New Roman" w:hAnsi="Times New Roman" w:cs="Times New Roman"/>
          <w:b w:val="0"/>
          <w:sz w:val="27"/>
          <w:szCs w:val="27"/>
        </w:rPr>
        <w:t xml:space="preserve">на основании протокола заседания аукционной комиссии от </w:t>
      </w:r>
      <w:r w:rsidR="003C5D94" w:rsidRPr="003127B0">
        <w:rPr>
          <w:rFonts w:ascii="Times New Roman" w:hAnsi="Times New Roman" w:cs="Times New Roman"/>
          <w:b w:val="0"/>
          <w:sz w:val="27"/>
          <w:szCs w:val="27"/>
        </w:rPr>
        <w:t>12.09</w:t>
      </w:r>
      <w:r w:rsidR="002013F7" w:rsidRPr="003127B0">
        <w:rPr>
          <w:rFonts w:ascii="Times New Roman" w:hAnsi="Times New Roman" w:cs="Times New Roman"/>
          <w:b w:val="0"/>
          <w:sz w:val="27"/>
          <w:szCs w:val="27"/>
        </w:rPr>
        <w:t xml:space="preserve">.2019 </w:t>
      </w:r>
      <w:r w:rsidR="003A3906" w:rsidRPr="003127B0">
        <w:rPr>
          <w:rFonts w:ascii="Times New Roman" w:hAnsi="Times New Roman" w:cs="Times New Roman"/>
          <w:b w:val="0"/>
          <w:sz w:val="27"/>
          <w:szCs w:val="27"/>
        </w:rPr>
        <w:t>администрация Михайловского муниципального района</w:t>
      </w:r>
    </w:p>
    <w:p w:rsidR="001B5CEE" w:rsidRPr="003127B0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3127B0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3127B0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27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1B5CEE" w:rsidRPr="003127B0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3906" w:rsidRPr="003127B0" w:rsidRDefault="003A3906" w:rsidP="00CB1AF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1. Провести </w:t>
      </w:r>
      <w:r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открытый по составу участников и форме подачи предложений о размере ежегодной арендной платы</w:t>
      </w: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 аукцион на право</w:t>
      </w:r>
      <w:r w:rsidR="00CB1AF2" w:rsidRPr="003127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127B0">
        <w:rPr>
          <w:rFonts w:ascii="Times New Roman" w:eastAsia="Calibri" w:hAnsi="Times New Roman" w:cs="Times New Roman"/>
          <w:sz w:val="27"/>
          <w:szCs w:val="27"/>
        </w:rPr>
        <w:t>заключения договоров аренды земельных участков</w:t>
      </w:r>
      <w:r w:rsidR="00280B41" w:rsidRPr="003127B0">
        <w:rPr>
          <w:rFonts w:ascii="Times New Roman" w:eastAsia="Calibri" w:hAnsi="Times New Roman" w:cs="Times New Roman"/>
          <w:sz w:val="27"/>
          <w:szCs w:val="27"/>
        </w:rPr>
        <w:t xml:space="preserve"> из земель</w:t>
      </w:r>
      <w:r w:rsidR="005F0CAB" w:rsidRPr="003127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80B41" w:rsidRPr="003127B0">
        <w:rPr>
          <w:rFonts w:ascii="Times New Roman" w:eastAsia="Calibri" w:hAnsi="Times New Roman" w:cs="Times New Roman"/>
          <w:sz w:val="27"/>
          <w:szCs w:val="27"/>
        </w:rPr>
        <w:lastRenderedPageBreak/>
        <w:t>сельскохозяйственного назначения</w:t>
      </w:r>
      <w:r w:rsidRPr="003127B0">
        <w:rPr>
          <w:rFonts w:ascii="Times New Roman" w:eastAsia="Calibri" w:hAnsi="Times New Roman" w:cs="Times New Roman"/>
          <w:sz w:val="27"/>
          <w:szCs w:val="27"/>
        </w:rPr>
        <w:t>,</w:t>
      </w:r>
      <w:r w:rsidR="00AA2631" w:rsidRPr="003127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127B0">
        <w:rPr>
          <w:rFonts w:ascii="Times New Roman" w:eastAsia="Calibri" w:hAnsi="Times New Roman" w:cs="Times New Roman"/>
          <w:sz w:val="27"/>
          <w:szCs w:val="27"/>
        </w:rPr>
        <w:t>государственная собственность на которые не разграничена</w:t>
      </w:r>
      <w:r w:rsidR="00280B41" w:rsidRPr="003127B0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Pr="003127B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85266E" w:rsidRPr="003127B0" w:rsidRDefault="002F7570" w:rsidP="008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1.</w:t>
      </w:r>
      <w:r w:rsidR="00ED3590" w:rsidRPr="003127B0">
        <w:rPr>
          <w:rFonts w:ascii="Times New Roman" w:eastAsia="Calibri" w:hAnsi="Times New Roman" w:cs="Times New Roman"/>
          <w:sz w:val="27"/>
          <w:szCs w:val="27"/>
        </w:rPr>
        <w:t>1</w:t>
      </w: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85266E" w:rsidRPr="003127B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25:09:320101:112, площадью 172810 кв.м, местоположение установлено относительно ориентира, расположенного в границах участка, ориентир Приморский край, Михайловский район, в 2 км от ориентира по направлению на северо-восток, адрес ориентира: с. Григорьевка, почтовый адрес ориентира: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край </w:t>
      </w:r>
      <w:r w:rsidR="00D41E59" w:rsidRPr="003127B0">
        <w:rPr>
          <w:rFonts w:ascii="Times New Roman" w:hAnsi="Times New Roman" w:cs="Times New Roman"/>
          <w:sz w:val="27"/>
          <w:szCs w:val="27"/>
        </w:rPr>
        <w:t>Приморский,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 р-н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Михайловский</w:t>
      </w:r>
      <w:r w:rsidR="0085266E" w:rsidRPr="003127B0">
        <w:rPr>
          <w:rFonts w:ascii="Times New Roman" w:eastAsia="Calibri" w:hAnsi="Times New Roman" w:cs="Times New Roman"/>
          <w:sz w:val="27"/>
          <w:szCs w:val="27"/>
        </w:rPr>
        <w:t>, видом разрешенного использования «</w:t>
      </w:r>
      <w:r w:rsidR="00CB0322" w:rsidRPr="003127B0">
        <w:rPr>
          <w:rFonts w:ascii="Times New Roman" w:eastAsia="Calibri" w:hAnsi="Times New Roman" w:cs="Times New Roman"/>
          <w:sz w:val="27"/>
          <w:szCs w:val="27"/>
        </w:rPr>
        <w:t>Д</w:t>
      </w:r>
      <w:r w:rsidR="0085266E" w:rsidRPr="003127B0">
        <w:rPr>
          <w:rFonts w:ascii="Times New Roman" w:eastAsia="Calibri" w:hAnsi="Times New Roman" w:cs="Times New Roman"/>
          <w:sz w:val="27"/>
          <w:szCs w:val="27"/>
        </w:rPr>
        <w:t>ля сельс</w:t>
      </w:r>
      <w:r w:rsidR="002013F7" w:rsidRPr="003127B0">
        <w:rPr>
          <w:rFonts w:ascii="Times New Roman" w:eastAsia="Calibri" w:hAnsi="Times New Roman" w:cs="Times New Roman"/>
          <w:sz w:val="27"/>
          <w:szCs w:val="27"/>
        </w:rPr>
        <w:t>кохозяйственного использования»;</w:t>
      </w:r>
    </w:p>
    <w:p w:rsidR="0085266E" w:rsidRPr="003127B0" w:rsidRDefault="0085266E" w:rsidP="008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1.2. </w:t>
      </w:r>
      <w:r w:rsidRPr="003127B0">
        <w:rPr>
          <w:rFonts w:ascii="Times New Roman" w:hAnsi="Times New Roman" w:cs="Times New Roman"/>
          <w:sz w:val="27"/>
          <w:szCs w:val="27"/>
        </w:rPr>
        <w:t>С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25:09:320101:167, площадью 4094269 кв.м, местоположение установлено относительно ориентира, расположенного за пределами участка, ориентир здание администрации, участок находится примерно в 3,75  км от ориентира по направлению на запад, почтовый адрес ориентира: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край </w:t>
      </w:r>
      <w:r w:rsidR="00D41E59" w:rsidRPr="003127B0">
        <w:rPr>
          <w:rFonts w:ascii="Times New Roman" w:hAnsi="Times New Roman" w:cs="Times New Roman"/>
          <w:sz w:val="27"/>
          <w:szCs w:val="27"/>
        </w:rPr>
        <w:t>Приморский,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 р-н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Михайловский, с. Григорьевка, ул. Калинина, д. 34</w:t>
      </w:r>
      <w:r w:rsidRPr="003127B0">
        <w:rPr>
          <w:rFonts w:ascii="Times New Roman" w:hAnsi="Times New Roman" w:cs="Times New Roman"/>
          <w:sz w:val="27"/>
          <w:szCs w:val="27"/>
        </w:rPr>
        <w:t xml:space="preserve">, 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>вид</w:t>
      </w:r>
      <w:r w:rsidRPr="003127B0">
        <w:rPr>
          <w:rFonts w:ascii="Times New Roman" w:hAnsi="Times New Roman" w:cs="Times New Roman"/>
          <w:sz w:val="27"/>
          <w:szCs w:val="27"/>
        </w:rPr>
        <w:t>ом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разрешенного использования </w:t>
      </w:r>
      <w:r w:rsidRPr="003127B0">
        <w:rPr>
          <w:rFonts w:ascii="Times New Roman" w:hAnsi="Times New Roman" w:cs="Times New Roman"/>
          <w:sz w:val="27"/>
          <w:szCs w:val="27"/>
        </w:rPr>
        <w:t>«</w:t>
      </w:r>
      <w:r w:rsidR="00CB0322" w:rsidRPr="003127B0">
        <w:rPr>
          <w:rFonts w:ascii="Times New Roman" w:hAnsi="Times New Roman" w:cs="Times New Roman"/>
          <w:sz w:val="27"/>
          <w:szCs w:val="27"/>
        </w:rPr>
        <w:t>Д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ля </w:t>
      </w:r>
      <w:r w:rsidRPr="003127B0">
        <w:rPr>
          <w:rFonts w:ascii="Times New Roman" w:hAnsi="Times New Roman" w:cs="Times New Roman"/>
          <w:sz w:val="27"/>
          <w:szCs w:val="27"/>
        </w:rPr>
        <w:t>сельскохозяйственно</w:t>
      </w:r>
      <w:r w:rsidR="00D41E59" w:rsidRPr="003127B0">
        <w:rPr>
          <w:rFonts w:ascii="Times New Roman" w:hAnsi="Times New Roman" w:cs="Times New Roman"/>
          <w:sz w:val="27"/>
          <w:szCs w:val="27"/>
        </w:rPr>
        <w:t>го</w:t>
      </w:r>
      <w:r w:rsidRPr="003127B0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D41E59" w:rsidRPr="003127B0">
        <w:rPr>
          <w:rFonts w:ascii="Times New Roman" w:hAnsi="Times New Roman" w:cs="Times New Roman"/>
          <w:sz w:val="27"/>
          <w:szCs w:val="27"/>
        </w:rPr>
        <w:t>я</w:t>
      </w:r>
      <w:r w:rsidRPr="003127B0">
        <w:rPr>
          <w:rFonts w:ascii="Times New Roman" w:hAnsi="Times New Roman" w:cs="Times New Roman"/>
          <w:sz w:val="27"/>
          <w:szCs w:val="27"/>
        </w:rPr>
        <w:t>»</w:t>
      </w:r>
      <w:r w:rsidR="002013F7" w:rsidRPr="003127B0">
        <w:rPr>
          <w:rFonts w:ascii="Times New Roman" w:hAnsi="Times New Roman" w:cs="Times New Roman"/>
          <w:sz w:val="27"/>
          <w:szCs w:val="27"/>
        </w:rPr>
        <w:t>;</w:t>
      </w:r>
    </w:p>
    <w:p w:rsidR="0085266E" w:rsidRPr="003127B0" w:rsidRDefault="0085266E" w:rsidP="00852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1.3. </w:t>
      </w:r>
      <w:r w:rsidRPr="003127B0">
        <w:rPr>
          <w:rFonts w:ascii="Times New Roman" w:hAnsi="Times New Roman" w:cs="Times New Roman"/>
          <w:sz w:val="27"/>
          <w:szCs w:val="27"/>
        </w:rPr>
        <w:t>С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25:09:320301:496, площадью 106545 кв.м, местоположение установлено относительно ориентира, расположенного за пределами участка, ориентир жилой дом, участок находится примерно в 280 м от ориентира по направлению на юго-запад, почтовый адрес ориентира: Приморский край,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="00D41E59" w:rsidRPr="003127B0">
        <w:rPr>
          <w:rFonts w:ascii="Times New Roman" w:hAnsi="Times New Roman" w:cs="Times New Roman"/>
          <w:sz w:val="27"/>
          <w:szCs w:val="27"/>
        </w:rPr>
        <w:t>Михайловский, с. Дубки, ул. Октябрьская, д. 6</w:t>
      </w:r>
      <w:r w:rsidRPr="003127B0">
        <w:rPr>
          <w:rFonts w:ascii="Times New Roman" w:hAnsi="Times New Roman" w:cs="Times New Roman"/>
          <w:sz w:val="27"/>
          <w:szCs w:val="27"/>
        </w:rPr>
        <w:t xml:space="preserve">, 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>вид</w:t>
      </w:r>
      <w:r w:rsidRPr="003127B0">
        <w:rPr>
          <w:rFonts w:ascii="Times New Roman" w:hAnsi="Times New Roman" w:cs="Times New Roman"/>
          <w:sz w:val="27"/>
          <w:szCs w:val="27"/>
        </w:rPr>
        <w:t>ом</w:t>
      </w:r>
      <w:r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разрешенного использования </w:t>
      </w:r>
      <w:r w:rsidRPr="003127B0">
        <w:rPr>
          <w:rFonts w:ascii="Times New Roman" w:hAnsi="Times New Roman" w:cs="Times New Roman"/>
          <w:sz w:val="27"/>
          <w:szCs w:val="27"/>
        </w:rPr>
        <w:t>«</w:t>
      </w:r>
      <w:r w:rsidR="00CB0322" w:rsidRPr="003127B0">
        <w:rPr>
          <w:rFonts w:ascii="Times New Roman" w:hAnsi="Times New Roman" w:cs="Times New Roman"/>
          <w:sz w:val="27"/>
          <w:szCs w:val="27"/>
        </w:rPr>
        <w:t>Д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ля </w:t>
      </w:r>
      <w:r w:rsidRPr="003127B0">
        <w:rPr>
          <w:rFonts w:ascii="Times New Roman" w:hAnsi="Times New Roman" w:cs="Times New Roman"/>
          <w:sz w:val="27"/>
          <w:szCs w:val="27"/>
        </w:rPr>
        <w:t>сельскохозяйственно</w:t>
      </w:r>
      <w:r w:rsidR="00D41E59" w:rsidRPr="003127B0">
        <w:rPr>
          <w:rFonts w:ascii="Times New Roman" w:hAnsi="Times New Roman" w:cs="Times New Roman"/>
          <w:sz w:val="27"/>
          <w:szCs w:val="27"/>
        </w:rPr>
        <w:t>го</w:t>
      </w:r>
      <w:r w:rsidRPr="003127B0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D41E59" w:rsidRPr="003127B0">
        <w:rPr>
          <w:rFonts w:ascii="Times New Roman" w:hAnsi="Times New Roman" w:cs="Times New Roman"/>
          <w:sz w:val="27"/>
          <w:szCs w:val="27"/>
        </w:rPr>
        <w:t>я</w:t>
      </w:r>
      <w:r w:rsidRPr="003127B0">
        <w:rPr>
          <w:rFonts w:ascii="Times New Roman" w:hAnsi="Times New Roman" w:cs="Times New Roman"/>
          <w:sz w:val="27"/>
          <w:szCs w:val="27"/>
        </w:rPr>
        <w:t>»</w:t>
      </w:r>
      <w:r w:rsidR="002013F7" w:rsidRPr="003127B0">
        <w:rPr>
          <w:rFonts w:ascii="Times New Roman" w:hAnsi="Times New Roman" w:cs="Times New Roman"/>
          <w:sz w:val="27"/>
          <w:szCs w:val="27"/>
        </w:rPr>
        <w:t>;</w:t>
      </w:r>
    </w:p>
    <w:p w:rsidR="0085266E" w:rsidRPr="003127B0" w:rsidRDefault="0085266E" w:rsidP="0085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1.4.</w:t>
      </w:r>
      <w:r w:rsidR="00015770" w:rsidRPr="003127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15770" w:rsidRPr="003127B0">
        <w:rPr>
          <w:rFonts w:ascii="Times New Roman" w:hAnsi="Times New Roman" w:cs="Times New Roman"/>
          <w:sz w:val="27"/>
          <w:szCs w:val="27"/>
        </w:rPr>
        <w:t>С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25:09:320401:45, площадью 300000 кв.м, местоположение установлено относительно ориентира, расположенного за пределами участка, ориентир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-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здание сельской администрации, участок находится примерно в 961 м от ориентира по направлению на северо-восток, почтовый адрес ориентира: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край </w:t>
      </w:r>
      <w:r w:rsidR="00D41E59" w:rsidRPr="003127B0">
        <w:rPr>
          <w:rFonts w:ascii="Times New Roman" w:hAnsi="Times New Roman" w:cs="Times New Roman"/>
          <w:sz w:val="27"/>
          <w:szCs w:val="27"/>
        </w:rPr>
        <w:t>Приморский,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 р-н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Михайловский, с. Первомайское, ул. Школьная, д</w:t>
      </w:r>
      <w:r w:rsidR="00CB0322" w:rsidRPr="003127B0">
        <w:rPr>
          <w:rFonts w:ascii="Times New Roman" w:hAnsi="Times New Roman" w:cs="Times New Roman"/>
          <w:sz w:val="27"/>
          <w:szCs w:val="27"/>
        </w:rPr>
        <w:t>ом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20</w:t>
      </w:r>
      <w:r w:rsidR="00015770" w:rsidRPr="003127B0">
        <w:rPr>
          <w:rFonts w:ascii="Times New Roman" w:hAnsi="Times New Roman" w:cs="Times New Roman"/>
          <w:sz w:val="27"/>
          <w:szCs w:val="27"/>
        </w:rPr>
        <w:t xml:space="preserve">, 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>вид</w:t>
      </w:r>
      <w:r w:rsidR="00015770" w:rsidRPr="003127B0">
        <w:rPr>
          <w:rFonts w:ascii="Times New Roman" w:hAnsi="Times New Roman" w:cs="Times New Roman"/>
          <w:sz w:val="27"/>
          <w:szCs w:val="27"/>
        </w:rPr>
        <w:t>ом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разрешенного использования </w:t>
      </w:r>
      <w:r w:rsidR="00015770" w:rsidRPr="003127B0">
        <w:rPr>
          <w:rFonts w:ascii="Times New Roman" w:hAnsi="Times New Roman" w:cs="Times New Roman"/>
          <w:sz w:val="27"/>
          <w:szCs w:val="27"/>
        </w:rPr>
        <w:t>«</w:t>
      </w:r>
      <w:r w:rsidR="00CB0322" w:rsidRPr="003127B0">
        <w:rPr>
          <w:rFonts w:ascii="Times New Roman" w:hAnsi="Times New Roman" w:cs="Times New Roman"/>
          <w:sz w:val="27"/>
          <w:szCs w:val="27"/>
        </w:rPr>
        <w:t>Д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ля </w:t>
      </w:r>
      <w:r w:rsidR="00015770" w:rsidRPr="003127B0">
        <w:rPr>
          <w:rFonts w:ascii="Times New Roman" w:hAnsi="Times New Roman" w:cs="Times New Roman"/>
          <w:sz w:val="27"/>
          <w:szCs w:val="27"/>
        </w:rPr>
        <w:t>сельскохозяйственно</w:t>
      </w:r>
      <w:r w:rsidR="00D41E59" w:rsidRPr="003127B0">
        <w:rPr>
          <w:rFonts w:ascii="Times New Roman" w:hAnsi="Times New Roman" w:cs="Times New Roman"/>
          <w:sz w:val="27"/>
          <w:szCs w:val="27"/>
        </w:rPr>
        <w:t>го</w:t>
      </w:r>
      <w:r w:rsidR="00015770" w:rsidRPr="003127B0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D41E59" w:rsidRPr="003127B0">
        <w:rPr>
          <w:rFonts w:ascii="Times New Roman" w:hAnsi="Times New Roman" w:cs="Times New Roman"/>
          <w:sz w:val="27"/>
          <w:szCs w:val="27"/>
        </w:rPr>
        <w:t>я</w:t>
      </w:r>
      <w:r w:rsidR="00015770" w:rsidRPr="003127B0">
        <w:rPr>
          <w:rFonts w:ascii="Times New Roman" w:hAnsi="Times New Roman" w:cs="Times New Roman"/>
          <w:sz w:val="27"/>
          <w:szCs w:val="27"/>
        </w:rPr>
        <w:t>»</w:t>
      </w:r>
      <w:r w:rsidR="002013F7" w:rsidRPr="003127B0">
        <w:rPr>
          <w:rFonts w:ascii="Times New Roman" w:hAnsi="Times New Roman" w:cs="Times New Roman"/>
          <w:sz w:val="27"/>
          <w:szCs w:val="27"/>
        </w:rPr>
        <w:t>;</w:t>
      </w:r>
    </w:p>
    <w:p w:rsidR="0085266E" w:rsidRPr="003127B0" w:rsidRDefault="0085266E" w:rsidP="0085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1.5.</w:t>
      </w:r>
      <w:r w:rsidR="00015770" w:rsidRPr="003127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15770" w:rsidRPr="003127B0">
        <w:rPr>
          <w:rFonts w:ascii="Times New Roman" w:hAnsi="Times New Roman" w:cs="Times New Roman"/>
          <w:sz w:val="27"/>
          <w:szCs w:val="27"/>
        </w:rPr>
        <w:t>С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25:09:320501:1006, площадью 53290 кв.м, местоположение установлено относительно ориентира, расположенного за пределами участка, ориентир жилой дом, участок находится примерно в 960 м </w:t>
      </w:r>
      <w:r w:rsidR="00D41E59" w:rsidRPr="003127B0">
        <w:rPr>
          <w:rFonts w:ascii="Times New Roman" w:hAnsi="Times New Roman" w:cs="Times New Roman"/>
          <w:sz w:val="27"/>
          <w:szCs w:val="27"/>
        </w:rPr>
        <w:lastRenderedPageBreak/>
        <w:t xml:space="preserve">от ориентира по направлению на юго-восток, почтовый адрес ориентира: Приморский край,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="00D41E59" w:rsidRPr="003127B0">
        <w:rPr>
          <w:rFonts w:ascii="Times New Roman" w:hAnsi="Times New Roman" w:cs="Times New Roman"/>
          <w:sz w:val="27"/>
          <w:szCs w:val="27"/>
        </w:rPr>
        <w:t>Михайловский, с. Михайловка, ул. Вокзальная, д. 64</w:t>
      </w:r>
      <w:r w:rsidR="00015770" w:rsidRPr="003127B0">
        <w:rPr>
          <w:rFonts w:ascii="Times New Roman" w:hAnsi="Times New Roman" w:cs="Times New Roman"/>
          <w:sz w:val="27"/>
          <w:szCs w:val="27"/>
        </w:rPr>
        <w:t xml:space="preserve">, 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>вид</w:t>
      </w:r>
      <w:r w:rsidR="00015770" w:rsidRPr="003127B0">
        <w:rPr>
          <w:rFonts w:ascii="Times New Roman" w:hAnsi="Times New Roman" w:cs="Times New Roman"/>
          <w:sz w:val="27"/>
          <w:szCs w:val="27"/>
        </w:rPr>
        <w:t>ом</w:t>
      </w:r>
      <w:r w:rsidR="00015770" w:rsidRPr="003127B0">
        <w:rPr>
          <w:rFonts w:ascii="Times New Roman" w:hAnsi="Times New Roman" w:cs="Times New Roman"/>
          <w:sz w:val="27"/>
          <w:szCs w:val="27"/>
          <w:lang w:val="x-none"/>
        </w:rPr>
        <w:t xml:space="preserve"> разрешенного использования </w:t>
      </w:r>
      <w:r w:rsidR="00015770" w:rsidRPr="003127B0">
        <w:rPr>
          <w:rFonts w:ascii="Times New Roman" w:hAnsi="Times New Roman" w:cs="Times New Roman"/>
          <w:sz w:val="27"/>
          <w:szCs w:val="27"/>
        </w:rPr>
        <w:t>«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для </w:t>
      </w:r>
      <w:r w:rsidR="00015770" w:rsidRPr="003127B0">
        <w:rPr>
          <w:rFonts w:ascii="Times New Roman" w:hAnsi="Times New Roman" w:cs="Times New Roman"/>
          <w:sz w:val="27"/>
          <w:szCs w:val="27"/>
        </w:rPr>
        <w:t>сельскохозяйственно</w:t>
      </w:r>
      <w:r w:rsidR="00D41E59" w:rsidRPr="003127B0">
        <w:rPr>
          <w:rFonts w:ascii="Times New Roman" w:hAnsi="Times New Roman" w:cs="Times New Roman"/>
          <w:sz w:val="27"/>
          <w:szCs w:val="27"/>
        </w:rPr>
        <w:t>го</w:t>
      </w:r>
      <w:r w:rsidR="00015770" w:rsidRPr="003127B0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D41E59" w:rsidRPr="003127B0">
        <w:rPr>
          <w:rFonts w:ascii="Times New Roman" w:hAnsi="Times New Roman" w:cs="Times New Roman"/>
          <w:sz w:val="27"/>
          <w:szCs w:val="27"/>
        </w:rPr>
        <w:t>я</w:t>
      </w:r>
      <w:r w:rsidR="00015770" w:rsidRPr="003127B0">
        <w:rPr>
          <w:rFonts w:ascii="Times New Roman" w:hAnsi="Times New Roman" w:cs="Times New Roman"/>
          <w:sz w:val="27"/>
          <w:szCs w:val="27"/>
        </w:rPr>
        <w:t>»</w:t>
      </w:r>
      <w:r w:rsidR="0072600E" w:rsidRPr="003127B0">
        <w:rPr>
          <w:rFonts w:ascii="Times New Roman" w:hAnsi="Times New Roman" w:cs="Times New Roman"/>
          <w:sz w:val="27"/>
          <w:szCs w:val="27"/>
        </w:rPr>
        <w:t>.</w:t>
      </w:r>
    </w:p>
    <w:p w:rsidR="00015770" w:rsidRPr="003127B0" w:rsidRDefault="0085266E" w:rsidP="00015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1.6.</w:t>
      </w:r>
      <w:r w:rsidR="00015770" w:rsidRPr="003127B0">
        <w:rPr>
          <w:rFonts w:ascii="Times New Roman" w:eastAsia="Calibri" w:hAnsi="Times New Roman" w:cs="Times New Roman"/>
          <w:sz w:val="27"/>
          <w:szCs w:val="27"/>
        </w:rPr>
        <w:t xml:space="preserve"> С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25:09:320601:414, площадью 262411 кв.м, местоположение установлено относительно ориентира, расположенного за пределами участка, ориентир здание больницы, участок находится примерно в 6104 м от ориентира по направлению на юго-запад, почтовый адрес ориентира: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край 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Приморский,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="00D41E59" w:rsidRPr="003127B0">
        <w:rPr>
          <w:rFonts w:ascii="Times New Roman" w:hAnsi="Times New Roman" w:cs="Times New Roman"/>
          <w:sz w:val="27"/>
          <w:szCs w:val="27"/>
        </w:rPr>
        <w:t>Михайловский, п. Новошахтинский, ул. Ленинская, д</w:t>
      </w:r>
      <w:r w:rsidR="00CB0322" w:rsidRPr="003127B0">
        <w:rPr>
          <w:rFonts w:ascii="Times New Roman" w:hAnsi="Times New Roman" w:cs="Times New Roman"/>
          <w:sz w:val="27"/>
          <w:szCs w:val="27"/>
        </w:rPr>
        <w:t>ом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2</w:t>
      </w:r>
      <w:r w:rsidR="00015770" w:rsidRPr="003127B0">
        <w:rPr>
          <w:rFonts w:ascii="Times New Roman" w:eastAsia="Calibri" w:hAnsi="Times New Roman" w:cs="Times New Roman"/>
          <w:sz w:val="27"/>
          <w:szCs w:val="27"/>
        </w:rPr>
        <w:t>, видом разрешенного использования «для сельс</w:t>
      </w:r>
      <w:r w:rsidR="0072600E" w:rsidRPr="003127B0">
        <w:rPr>
          <w:rFonts w:ascii="Times New Roman" w:eastAsia="Calibri" w:hAnsi="Times New Roman" w:cs="Times New Roman"/>
          <w:sz w:val="27"/>
          <w:szCs w:val="27"/>
        </w:rPr>
        <w:t>кохозяйственного использования»;</w:t>
      </w:r>
    </w:p>
    <w:p w:rsidR="00A2098C" w:rsidRPr="003127B0" w:rsidRDefault="0085266E" w:rsidP="00A209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1.7. </w:t>
      </w:r>
      <w:r w:rsidR="00280B41" w:rsidRPr="003127B0">
        <w:rPr>
          <w:rFonts w:ascii="Times New Roman" w:eastAsia="Calibri" w:hAnsi="Times New Roman" w:cs="Times New Roman"/>
          <w:sz w:val="27"/>
          <w:szCs w:val="27"/>
        </w:rPr>
        <w:t>С</w:t>
      </w:r>
      <w:r w:rsidR="00A2098C" w:rsidRPr="003127B0">
        <w:rPr>
          <w:rFonts w:ascii="Times New Roman" w:eastAsia="Calibri" w:hAnsi="Times New Roman" w:cs="Times New Roman"/>
          <w:sz w:val="27"/>
          <w:szCs w:val="27"/>
        </w:rPr>
        <w:t xml:space="preserve"> кадастровым номером </w:t>
      </w:r>
      <w:r w:rsidR="00D41E59" w:rsidRPr="003127B0">
        <w:rPr>
          <w:rFonts w:ascii="Times New Roman" w:hAnsi="Times New Roman" w:cs="Times New Roman"/>
          <w:sz w:val="27"/>
          <w:szCs w:val="27"/>
        </w:rPr>
        <w:t>25:09:320601:1045, площадью 147359 кв.м, местоположение установлено относительно ориентира, расположенного за пределами участка, ориентир жилой дом, участок находится примерно в 3283 м от ориентира по направлению на северо-восток, почтовый адрес ориентира: Приморский край, Михайловский район, с. Первомайское, ул. Новая, д</w:t>
      </w:r>
      <w:r w:rsidR="00CB0322" w:rsidRPr="003127B0">
        <w:rPr>
          <w:rFonts w:ascii="Times New Roman" w:hAnsi="Times New Roman" w:cs="Times New Roman"/>
          <w:sz w:val="27"/>
          <w:szCs w:val="27"/>
        </w:rPr>
        <w:t>ом</w:t>
      </w:r>
      <w:r w:rsidR="00D41E59" w:rsidRPr="003127B0">
        <w:rPr>
          <w:rFonts w:ascii="Times New Roman" w:hAnsi="Times New Roman" w:cs="Times New Roman"/>
          <w:sz w:val="27"/>
          <w:szCs w:val="27"/>
        </w:rPr>
        <w:t xml:space="preserve"> 44</w:t>
      </w:r>
      <w:r w:rsidR="007B7707" w:rsidRPr="003127B0">
        <w:rPr>
          <w:rFonts w:ascii="Times New Roman" w:eastAsia="Calibri" w:hAnsi="Times New Roman" w:cs="Times New Roman"/>
          <w:sz w:val="27"/>
          <w:szCs w:val="27"/>
        </w:rPr>
        <w:t>,</w:t>
      </w:r>
      <w:r w:rsidR="00A2098C" w:rsidRPr="003127B0">
        <w:rPr>
          <w:rFonts w:ascii="Times New Roman" w:eastAsia="Calibri" w:hAnsi="Times New Roman" w:cs="Times New Roman"/>
          <w:sz w:val="27"/>
          <w:szCs w:val="27"/>
        </w:rPr>
        <w:t xml:space="preserve"> видом разрешенного использования </w:t>
      </w:r>
      <w:r w:rsidR="001736F3" w:rsidRPr="003127B0">
        <w:rPr>
          <w:rFonts w:ascii="Times New Roman" w:eastAsia="Calibri" w:hAnsi="Times New Roman" w:cs="Times New Roman"/>
          <w:sz w:val="27"/>
          <w:szCs w:val="27"/>
        </w:rPr>
        <w:t>«</w:t>
      </w:r>
      <w:r w:rsidR="00CB0322" w:rsidRPr="003127B0">
        <w:rPr>
          <w:rFonts w:ascii="Times New Roman" w:eastAsia="Calibri" w:hAnsi="Times New Roman" w:cs="Times New Roman"/>
          <w:sz w:val="27"/>
          <w:szCs w:val="27"/>
        </w:rPr>
        <w:t>Д</w:t>
      </w:r>
      <w:r w:rsidR="00A2098C" w:rsidRPr="003127B0">
        <w:rPr>
          <w:rFonts w:ascii="Times New Roman" w:eastAsia="Calibri" w:hAnsi="Times New Roman" w:cs="Times New Roman"/>
          <w:sz w:val="27"/>
          <w:szCs w:val="27"/>
        </w:rPr>
        <w:t>ля сельскохозяйственного использования</w:t>
      </w:r>
      <w:r w:rsidR="001736F3" w:rsidRPr="003127B0">
        <w:rPr>
          <w:rFonts w:ascii="Times New Roman" w:eastAsia="Calibri" w:hAnsi="Times New Roman" w:cs="Times New Roman"/>
          <w:sz w:val="27"/>
          <w:szCs w:val="27"/>
        </w:rPr>
        <w:t>»</w:t>
      </w:r>
      <w:r w:rsidR="00A2098C" w:rsidRPr="003127B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41E59" w:rsidRPr="003127B0" w:rsidRDefault="00D41E59" w:rsidP="00A20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1.8. С кадастровым номером </w:t>
      </w:r>
      <w:r w:rsidRPr="003127B0">
        <w:rPr>
          <w:rFonts w:ascii="Times New Roman" w:hAnsi="Times New Roman" w:cs="Times New Roman"/>
          <w:sz w:val="27"/>
          <w:szCs w:val="27"/>
        </w:rPr>
        <w:t xml:space="preserve">25:09:320701:324, площадью 120000 кв.м, местоположение установлено относительно ориентира, расположенного за пределами участка, ориентир жилой дом, участок находится примерно в 3713 м от ориентира по направлению на юго-запад, почтовый адрес ориентира: Приморский край, </w:t>
      </w:r>
      <w:r w:rsidR="00CB0322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Pr="003127B0">
        <w:rPr>
          <w:rFonts w:ascii="Times New Roman" w:hAnsi="Times New Roman" w:cs="Times New Roman"/>
          <w:sz w:val="27"/>
          <w:szCs w:val="27"/>
        </w:rPr>
        <w:t>Михайловский, с. Кремово, ул. Кирова, 34, видом разрешенного использования «для сельскохозяйственного производства»;</w:t>
      </w:r>
    </w:p>
    <w:p w:rsidR="00D41E59" w:rsidRPr="003127B0" w:rsidRDefault="00D41E59" w:rsidP="00A20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hAnsi="Times New Roman" w:cs="Times New Roman"/>
          <w:sz w:val="27"/>
          <w:szCs w:val="27"/>
        </w:rPr>
        <w:t xml:space="preserve">1.9. </w:t>
      </w:r>
      <w:r w:rsidRPr="003127B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</w:t>
      </w:r>
      <w:r w:rsidRPr="003127B0">
        <w:rPr>
          <w:rFonts w:ascii="Times New Roman" w:hAnsi="Times New Roman" w:cs="Times New Roman"/>
          <w:sz w:val="27"/>
          <w:szCs w:val="27"/>
        </w:rPr>
        <w:t xml:space="preserve">25:09:320701:326, площадью 230000 кв.м, местоположение установлено относительно ориентира, расположенного за пределами участка, ориентир жилой дом, участок находится примерно в 3078 м от ориентира по направлению на юго-восток, почтовый адрес ориентира: Приморский край, </w:t>
      </w:r>
      <w:r w:rsidR="00CB0322" w:rsidRPr="003127B0">
        <w:rPr>
          <w:rFonts w:ascii="Times New Roman" w:hAnsi="Times New Roman" w:cs="Times New Roman"/>
          <w:sz w:val="27"/>
          <w:szCs w:val="27"/>
        </w:rPr>
        <w:t>р-н Михайловский, с. Кремово, ул. Кирова, д. 34,</w:t>
      </w:r>
      <w:r w:rsidRPr="003127B0">
        <w:rPr>
          <w:rFonts w:ascii="Times New Roman" w:hAnsi="Times New Roman" w:cs="Times New Roman"/>
          <w:sz w:val="27"/>
          <w:szCs w:val="27"/>
        </w:rPr>
        <w:t xml:space="preserve"> видом разрешенного использования «для сельскохозяйственного производства»;</w:t>
      </w:r>
    </w:p>
    <w:p w:rsidR="00D41E59" w:rsidRPr="003127B0" w:rsidRDefault="00D41E59" w:rsidP="00A20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1.10. С кадастровым номером </w:t>
      </w:r>
      <w:r w:rsidRPr="003127B0">
        <w:rPr>
          <w:rFonts w:ascii="Times New Roman" w:hAnsi="Times New Roman" w:cs="Times New Roman"/>
          <w:sz w:val="27"/>
          <w:szCs w:val="27"/>
        </w:rPr>
        <w:t xml:space="preserve">25:09:320701:332, площадью 300000 кв.м, местоположение установлено относительно ориентира, расположенного за пределами участка, ориентир жилой дом, участок находится примерно в 3676 м от ориентира по направлению на юго-запад, почтовый адрес ориентира: Приморский край, </w:t>
      </w:r>
      <w:r w:rsidR="00E25408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Pr="003127B0">
        <w:rPr>
          <w:rFonts w:ascii="Times New Roman" w:hAnsi="Times New Roman" w:cs="Times New Roman"/>
          <w:sz w:val="27"/>
          <w:szCs w:val="27"/>
        </w:rPr>
        <w:t>Михайловский, с. Кремово, ул. Кирова, д. 34, видом разрешенного использования «для сельскохозяйственного производства»;</w:t>
      </w:r>
    </w:p>
    <w:p w:rsidR="00D41E59" w:rsidRPr="003127B0" w:rsidRDefault="00D41E59" w:rsidP="00A20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hAnsi="Times New Roman" w:cs="Times New Roman"/>
          <w:sz w:val="27"/>
          <w:szCs w:val="27"/>
        </w:rPr>
        <w:t xml:space="preserve">1.11. С кадастровым номером 25:09:320801:16, площадью 1210270 кв.м, местоположение установлено относительно ориентира, расположенного за пределами участка, ориентир с. Осиновка, участок находится примерно в 5,6 км от ориентира по направлению на юго-запад, почтовый адрес ориентира: </w:t>
      </w:r>
      <w:r w:rsidR="00E25408" w:rsidRPr="003127B0">
        <w:rPr>
          <w:rFonts w:ascii="Times New Roman" w:hAnsi="Times New Roman" w:cs="Times New Roman"/>
          <w:sz w:val="27"/>
          <w:szCs w:val="27"/>
        </w:rPr>
        <w:t xml:space="preserve">край </w:t>
      </w:r>
      <w:r w:rsidRPr="003127B0">
        <w:rPr>
          <w:rFonts w:ascii="Times New Roman" w:hAnsi="Times New Roman" w:cs="Times New Roman"/>
          <w:sz w:val="27"/>
          <w:szCs w:val="27"/>
        </w:rPr>
        <w:t xml:space="preserve">Приморский, </w:t>
      </w:r>
      <w:r w:rsidR="00E25408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Pr="003127B0">
        <w:rPr>
          <w:rFonts w:ascii="Times New Roman" w:hAnsi="Times New Roman" w:cs="Times New Roman"/>
          <w:sz w:val="27"/>
          <w:szCs w:val="27"/>
        </w:rPr>
        <w:t xml:space="preserve">Михайловский, с. Осиновка, </w:t>
      </w:r>
      <w:r w:rsidR="00CB1AF2" w:rsidRPr="003127B0">
        <w:rPr>
          <w:rFonts w:ascii="Times New Roman" w:hAnsi="Times New Roman" w:cs="Times New Roman"/>
          <w:sz w:val="27"/>
          <w:szCs w:val="27"/>
        </w:rPr>
        <w:t>видом разрешенного использования «</w:t>
      </w:r>
      <w:r w:rsidR="00E25408" w:rsidRPr="003127B0">
        <w:rPr>
          <w:rFonts w:ascii="Times New Roman" w:hAnsi="Times New Roman" w:cs="Times New Roman"/>
          <w:sz w:val="27"/>
          <w:szCs w:val="27"/>
        </w:rPr>
        <w:t>Д</w:t>
      </w:r>
      <w:r w:rsidR="00CB1AF2" w:rsidRPr="003127B0">
        <w:rPr>
          <w:rFonts w:ascii="Times New Roman" w:hAnsi="Times New Roman" w:cs="Times New Roman"/>
          <w:sz w:val="27"/>
          <w:szCs w:val="27"/>
        </w:rPr>
        <w:t>ля сельскохозяйственного использования»</w:t>
      </w:r>
      <w:r w:rsidRPr="003127B0">
        <w:rPr>
          <w:rFonts w:ascii="Times New Roman" w:hAnsi="Times New Roman" w:cs="Times New Roman"/>
          <w:sz w:val="27"/>
          <w:szCs w:val="27"/>
        </w:rPr>
        <w:t>;</w:t>
      </w:r>
    </w:p>
    <w:p w:rsidR="00D41E59" w:rsidRPr="003127B0" w:rsidRDefault="00D41E59" w:rsidP="00D41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hAnsi="Times New Roman" w:cs="Times New Roman"/>
          <w:sz w:val="27"/>
          <w:szCs w:val="27"/>
        </w:rPr>
        <w:t xml:space="preserve">1.12. С кадастровым номером 25:09:320801:20, площадью 1507770 кв.м, местоположение установлено относительно ориентира, расположенного за пределами участка, ориентир с. Осиновка, участок находится примерно в 6 км от ориентира по направлению на юго-запад, почтовый адрес ориентира: </w:t>
      </w:r>
      <w:r w:rsidR="00E25408" w:rsidRPr="003127B0">
        <w:rPr>
          <w:rFonts w:ascii="Times New Roman" w:hAnsi="Times New Roman" w:cs="Times New Roman"/>
          <w:sz w:val="27"/>
          <w:szCs w:val="27"/>
        </w:rPr>
        <w:t>край Приморский, р-н Михайловский</w:t>
      </w:r>
      <w:r w:rsidRPr="003127B0">
        <w:rPr>
          <w:rFonts w:ascii="Times New Roman" w:hAnsi="Times New Roman" w:cs="Times New Roman"/>
          <w:sz w:val="27"/>
          <w:szCs w:val="27"/>
        </w:rPr>
        <w:t xml:space="preserve">, с. Осиновка, </w:t>
      </w:r>
      <w:r w:rsidR="00CB1AF2" w:rsidRPr="003127B0">
        <w:rPr>
          <w:rFonts w:ascii="Times New Roman" w:hAnsi="Times New Roman" w:cs="Times New Roman"/>
          <w:sz w:val="27"/>
          <w:szCs w:val="27"/>
        </w:rPr>
        <w:t>видом разрешенного использования «</w:t>
      </w:r>
      <w:r w:rsidR="00E25408" w:rsidRPr="003127B0">
        <w:rPr>
          <w:rFonts w:ascii="Times New Roman" w:hAnsi="Times New Roman" w:cs="Times New Roman"/>
          <w:sz w:val="27"/>
          <w:szCs w:val="27"/>
        </w:rPr>
        <w:t>Д</w:t>
      </w:r>
      <w:r w:rsidR="00CB1AF2" w:rsidRPr="003127B0">
        <w:rPr>
          <w:rFonts w:ascii="Times New Roman" w:hAnsi="Times New Roman" w:cs="Times New Roman"/>
          <w:sz w:val="27"/>
          <w:szCs w:val="27"/>
        </w:rPr>
        <w:t>ля сельскохозяйственного использования»</w:t>
      </w:r>
      <w:r w:rsidRPr="003127B0">
        <w:rPr>
          <w:rFonts w:ascii="Times New Roman" w:hAnsi="Times New Roman" w:cs="Times New Roman"/>
          <w:sz w:val="27"/>
          <w:szCs w:val="27"/>
        </w:rPr>
        <w:t>;</w:t>
      </w:r>
    </w:p>
    <w:p w:rsidR="00D41E59" w:rsidRPr="003127B0" w:rsidRDefault="00D41E59" w:rsidP="00D41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hAnsi="Times New Roman" w:cs="Times New Roman"/>
          <w:sz w:val="27"/>
          <w:szCs w:val="27"/>
        </w:rPr>
        <w:t xml:space="preserve">1.13. С кадастровым номером 25:09:320901:493, площадью 864184 кв.м, местоположение установлено относительно ориентира, расположенного за пределами участка, ориентир жилой дом, участок находится примерно в 950 м от ориентира по направлению на юго-запад, почтовый адрес ориентира: Приморский край, </w:t>
      </w:r>
      <w:r w:rsidR="00E25408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Pr="003127B0">
        <w:rPr>
          <w:rFonts w:ascii="Times New Roman" w:hAnsi="Times New Roman" w:cs="Times New Roman"/>
          <w:sz w:val="27"/>
          <w:szCs w:val="27"/>
        </w:rPr>
        <w:t xml:space="preserve">Михайловский, с. Васильевка, ул. Ленинская, д. 55, </w:t>
      </w:r>
      <w:r w:rsidR="00CB1AF2" w:rsidRPr="003127B0">
        <w:rPr>
          <w:rFonts w:ascii="Times New Roman" w:hAnsi="Times New Roman" w:cs="Times New Roman"/>
          <w:sz w:val="27"/>
          <w:szCs w:val="27"/>
        </w:rPr>
        <w:t>видом разрешенного использования «</w:t>
      </w:r>
      <w:r w:rsidR="00E25408" w:rsidRPr="003127B0">
        <w:rPr>
          <w:rFonts w:ascii="Times New Roman" w:hAnsi="Times New Roman" w:cs="Times New Roman"/>
          <w:sz w:val="27"/>
          <w:szCs w:val="27"/>
        </w:rPr>
        <w:t>О</w:t>
      </w:r>
      <w:r w:rsidR="00CB1AF2" w:rsidRPr="003127B0">
        <w:rPr>
          <w:rFonts w:ascii="Times New Roman" w:hAnsi="Times New Roman" w:cs="Times New Roman"/>
          <w:sz w:val="27"/>
          <w:szCs w:val="27"/>
        </w:rPr>
        <w:t>вощеводство, посадка зерновых культур»</w:t>
      </w:r>
      <w:r w:rsidRPr="003127B0">
        <w:rPr>
          <w:rFonts w:ascii="Times New Roman" w:hAnsi="Times New Roman" w:cs="Times New Roman"/>
          <w:sz w:val="27"/>
          <w:szCs w:val="27"/>
        </w:rPr>
        <w:t>;</w:t>
      </w:r>
    </w:p>
    <w:p w:rsidR="00D41E59" w:rsidRPr="003127B0" w:rsidRDefault="00D41E59" w:rsidP="00D41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27B0">
        <w:rPr>
          <w:rFonts w:ascii="Times New Roman" w:hAnsi="Times New Roman" w:cs="Times New Roman"/>
          <w:sz w:val="27"/>
          <w:szCs w:val="27"/>
        </w:rPr>
        <w:t xml:space="preserve">1.14. С кадастровым номером </w:t>
      </w:r>
      <w:r w:rsidR="0076483F" w:rsidRPr="003127B0">
        <w:rPr>
          <w:rFonts w:ascii="Times New Roman" w:hAnsi="Times New Roman" w:cs="Times New Roman"/>
          <w:sz w:val="27"/>
          <w:szCs w:val="27"/>
        </w:rPr>
        <w:t xml:space="preserve">25:09:000000:115, площадью 1569000 кв.м, местоположение установлено относительно ориентира, расположенного за пределами участка, ориентир жилой дом, участок находится примерно в 3927 м от ориентира по направлению на северо-восток, почтовый адрес ориентира: Приморский край, </w:t>
      </w:r>
      <w:r w:rsidR="00E25408" w:rsidRPr="003127B0">
        <w:rPr>
          <w:rFonts w:ascii="Times New Roman" w:hAnsi="Times New Roman" w:cs="Times New Roman"/>
          <w:sz w:val="27"/>
          <w:szCs w:val="27"/>
        </w:rPr>
        <w:t xml:space="preserve">р-н </w:t>
      </w:r>
      <w:r w:rsidR="0076483F" w:rsidRPr="003127B0">
        <w:rPr>
          <w:rFonts w:ascii="Times New Roman" w:hAnsi="Times New Roman" w:cs="Times New Roman"/>
          <w:sz w:val="27"/>
          <w:szCs w:val="27"/>
        </w:rPr>
        <w:t>Михайловский, с. Песчаное, ул. Советская, д</w:t>
      </w:r>
      <w:r w:rsidR="00E25408" w:rsidRPr="003127B0">
        <w:rPr>
          <w:rFonts w:ascii="Times New Roman" w:hAnsi="Times New Roman" w:cs="Times New Roman"/>
          <w:sz w:val="27"/>
          <w:szCs w:val="27"/>
        </w:rPr>
        <w:t>ом</w:t>
      </w:r>
      <w:r w:rsidR="0076483F" w:rsidRPr="003127B0">
        <w:rPr>
          <w:rFonts w:ascii="Times New Roman" w:hAnsi="Times New Roman" w:cs="Times New Roman"/>
          <w:sz w:val="27"/>
          <w:szCs w:val="27"/>
        </w:rPr>
        <w:t xml:space="preserve"> 13</w:t>
      </w:r>
      <w:r w:rsidR="00CB1AF2" w:rsidRPr="003127B0">
        <w:rPr>
          <w:rFonts w:ascii="Times New Roman" w:hAnsi="Times New Roman" w:cs="Times New Roman"/>
          <w:sz w:val="27"/>
          <w:szCs w:val="27"/>
        </w:rPr>
        <w:t xml:space="preserve">, видом </w:t>
      </w:r>
      <w:r w:rsidR="00CB1AF2" w:rsidRPr="003127B0">
        <w:rPr>
          <w:rFonts w:ascii="Times New Roman" w:hAnsi="Times New Roman" w:cs="Times New Roman"/>
          <w:sz w:val="27"/>
          <w:szCs w:val="27"/>
        </w:rPr>
        <w:lastRenderedPageBreak/>
        <w:t>разрешенного использования «для ведения сельскохозяйственного производства».</w:t>
      </w:r>
    </w:p>
    <w:p w:rsidR="003127B0" w:rsidRPr="003127B0" w:rsidRDefault="003127B0" w:rsidP="003127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Установить начальную цену предмета аукциона на право на заключения договоров аренды земельных участков, указанных в пп. 1.1. – 1.14. настоящего постановления, в размере ежегодной арендной платы равной 2% от кадастровой стоимости.</w:t>
      </w:r>
    </w:p>
    <w:p w:rsidR="003A3906" w:rsidRPr="003127B0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2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>. Управлению по вопросам градостроительства, имущественных и земельных отношений администрации муниципального района (Балабадько</w:t>
      </w:r>
      <w:r w:rsidR="001E3E42" w:rsidRPr="003127B0">
        <w:rPr>
          <w:rFonts w:ascii="Times New Roman" w:eastAsia="Calibri" w:hAnsi="Times New Roman" w:cs="Times New Roman"/>
          <w:sz w:val="27"/>
          <w:szCs w:val="27"/>
        </w:rPr>
        <w:t xml:space="preserve"> Ю.А.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 xml:space="preserve">): </w:t>
      </w:r>
    </w:p>
    <w:p w:rsidR="003A3906" w:rsidRPr="003127B0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2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>.1. Разработать извещение о проведение аукциона, подготовить документацию об аукционе.</w:t>
      </w:r>
    </w:p>
    <w:p w:rsidR="003A3906" w:rsidRPr="003127B0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127B0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2</w:t>
      </w:r>
      <w:r w:rsidR="003A3906" w:rsidRPr="003127B0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.2. Р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азместить извещение о проведении открытого аукциона на официальном сайте торгов Российской Федерации в информационно-телекоммуникационной сети «Интернет» (</w:t>
      </w:r>
      <w:r w:rsidR="003A3906" w:rsidRPr="003127B0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www.torgi.gov.ru)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, определенном Правительством Российской Федерации для размещения информации о проведении торгов, на официальном сайте администрации Михайловского муниципального района (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www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mikhprim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  <w:lang w:val="en-US"/>
        </w:rPr>
        <w:t>ru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), в общественно-политической газете «Вперед» Михайловского муниципального района.</w:t>
      </w:r>
    </w:p>
    <w:p w:rsidR="003A3906" w:rsidRPr="003127B0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. Отделу имущественных и земельных отношений (</w:t>
      </w:r>
      <w:r w:rsidR="00AF6A8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Горшкова</w:t>
      </w:r>
      <w:r w:rsidR="001E3E42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В.В.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) осуществить необходимые действия по организации и проведению аукциона по заключению договоров аренды земельных участков, указанных в п. 1 настоящего постановления.</w:t>
      </w:r>
    </w:p>
    <w:p w:rsidR="003A3906" w:rsidRPr="003127B0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>4</w:t>
      </w:r>
      <w:r w:rsidR="003A3906" w:rsidRPr="003127B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E84ACD" w:rsidRPr="003127B0">
        <w:rPr>
          <w:rFonts w:ascii="Times New Roman" w:eastAsia="Calibri" w:hAnsi="Times New Roman" w:cs="Times New Roman"/>
          <w:sz w:val="27"/>
          <w:szCs w:val="27"/>
        </w:rPr>
        <w:t>Хачатрян</w:t>
      </w:r>
      <w:r w:rsidR="001E3E42" w:rsidRPr="003127B0">
        <w:rPr>
          <w:rFonts w:ascii="Times New Roman" w:eastAsia="Calibri" w:hAnsi="Times New Roman" w:cs="Times New Roman"/>
          <w:sz w:val="27"/>
          <w:szCs w:val="27"/>
        </w:rPr>
        <w:t xml:space="preserve"> Г.В.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 xml:space="preserve">) разместить настоящее постановление на официальном сайте администрации Михайловского муниципального района. </w:t>
      </w:r>
    </w:p>
    <w:p w:rsidR="00CB1AF2" w:rsidRPr="003127B0" w:rsidRDefault="00BC6890" w:rsidP="003127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127B0">
        <w:rPr>
          <w:rFonts w:ascii="Times New Roman" w:eastAsia="Calibri" w:hAnsi="Times New Roman" w:cs="Times New Roman"/>
          <w:sz w:val="27"/>
          <w:szCs w:val="27"/>
        </w:rPr>
        <w:t>5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муниципального района Зубок</w:t>
      </w:r>
      <w:r w:rsidR="00AF6A86" w:rsidRPr="003127B0">
        <w:rPr>
          <w:rFonts w:ascii="Times New Roman" w:eastAsia="Calibri" w:hAnsi="Times New Roman" w:cs="Times New Roman"/>
          <w:sz w:val="27"/>
          <w:szCs w:val="27"/>
        </w:rPr>
        <w:t xml:space="preserve"> П.А</w:t>
      </w:r>
      <w:r w:rsidR="003A3906" w:rsidRPr="003127B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B048B" w:rsidRPr="003127B0" w:rsidRDefault="00EB048B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3A3906" w:rsidRPr="003127B0" w:rsidRDefault="003A3906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127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района-</w:t>
      </w:r>
    </w:p>
    <w:p w:rsidR="00504270" w:rsidRPr="003127B0" w:rsidRDefault="003A3906" w:rsidP="00EB048B">
      <w:pPr>
        <w:pStyle w:val="a6"/>
        <w:jc w:val="left"/>
        <w:rPr>
          <w:b/>
          <w:sz w:val="27"/>
          <w:szCs w:val="27"/>
        </w:rPr>
      </w:pPr>
      <w:r w:rsidRPr="003127B0">
        <w:rPr>
          <w:b/>
          <w:sz w:val="27"/>
          <w:szCs w:val="27"/>
        </w:rPr>
        <w:t xml:space="preserve">Глава администрации района                      </w:t>
      </w:r>
      <w:r w:rsidR="00E25408" w:rsidRPr="003127B0">
        <w:rPr>
          <w:b/>
          <w:sz w:val="27"/>
          <w:szCs w:val="27"/>
        </w:rPr>
        <w:t xml:space="preserve"> </w:t>
      </w:r>
      <w:r w:rsidRPr="003127B0">
        <w:rPr>
          <w:b/>
          <w:sz w:val="27"/>
          <w:szCs w:val="27"/>
        </w:rPr>
        <w:t xml:space="preserve">                     </w:t>
      </w:r>
      <w:r w:rsidR="00EB048B" w:rsidRPr="003127B0">
        <w:rPr>
          <w:b/>
          <w:sz w:val="27"/>
          <w:szCs w:val="27"/>
        </w:rPr>
        <w:t xml:space="preserve">     </w:t>
      </w:r>
      <w:r w:rsidRPr="003127B0">
        <w:rPr>
          <w:b/>
          <w:sz w:val="27"/>
          <w:szCs w:val="27"/>
        </w:rPr>
        <w:t xml:space="preserve">    </w:t>
      </w:r>
      <w:r w:rsidR="003127B0">
        <w:rPr>
          <w:b/>
          <w:sz w:val="27"/>
          <w:szCs w:val="27"/>
        </w:rPr>
        <w:t xml:space="preserve">     </w:t>
      </w:r>
      <w:r w:rsidRPr="003127B0">
        <w:rPr>
          <w:b/>
          <w:sz w:val="27"/>
          <w:szCs w:val="27"/>
        </w:rPr>
        <w:t xml:space="preserve">  В.В. Архипов</w:t>
      </w:r>
    </w:p>
    <w:sectPr w:rsidR="00504270" w:rsidRPr="003127B0" w:rsidSect="00CD2329">
      <w:headerReference w:type="default" r:id="rId8"/>
      <w:pgSz w:w="11906" w:h="16838"/>
      <w:pgMar w:top="567" w:right="851" w:bottom="992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06" w:rsidRDefault="00DD5306" w:rsidP="002E394C">
      <w:pPr>
        <w:spacing w:after="0" w:line="240" w:lineRule="auto"/>
      </w:pPr>
      <w:r>
        <w:separator/>
      </w:r>
    </w:p>
  </w:endnote>
  <w:endnote w:type="continuationSeparator" w:id="0">
    <w:p w:rsidR="00DD5306" w:rsidRDefault="00DD530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06" w:rsidRDefault="00DD5306" w:rsidP="002E394C">
      <w:pPr>
        <w:spacing w:after="0" w:line="240" w:lineRule="auto"/>
      </w:pPr>
      <w:r>
        <w:separator/>
      </w:r>
    </w:p>
  </w:footnote>
  <w:footnote w:type="continuationSeparator" w:id="0">
    <w:p w:rsidR="00DD5306" w:rsidRDefault="00DD530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955540"/>
      <w:docPartObj>
        <w:docPartGallery w:val="Page Numbers (Top of Page)"/>
        <w:docPartUnique/>
      </w:docPartObj>
    </w:sdtPr>
    <w:sdtEndPr/>
    <w:sdtContent>
      <w:p w:rsidR="00CB1AF2" w:rsidRDefault="00CB1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29">
          <w:rPr>
            <w:noProof/>
          </w:rPr>
          <w:t>5</w:t>
        </w:r>
        <w:r>
          <w:fldChar w:fldCharType="end"/>
        </w:r>
      </w:p>
    </w:sdtContent>
  </w:sdt>
  <w:p w:rsidR="00CB1AF2" w:rsidRDefault="00CB1A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70"/>
    <w:rsid w:val="000537CC"/>
    <w:rsid w:val="00082B1C"/>
    <w:rsid w:val="000C2BCE"/>
    <w:rsid w:val="00136983"/>
    <w:rsid w:val="00162AAC"/>
    <w:rsid w:val="001736F3"/>
    <w:rsid w:val="00191781"/>
    <w:rsid w:val="001B5CEE"/>
    <w:rsid w:val="001D7A3F"/>
    <w:rsid w:val="001E3E42"/>
    <w:rsid w:val="001F38B4"/>
    <w:rsid w:val="001F45FC"/>
    <w:rsid w:val="002013F7"/>
    <w:rsid w:val="002316EB"/>
    <w:rsid w:val="002750A0"/>
    <w:rsid w:val="00280B41"/>
    <w:rsid w:val="002E394C"/>
    <w:rsid w:val="002F7570"/>
    <w:rsid w:val="003127B0"/>
    <w:rsid w:val="0033733F"/>
    <w:rsid w:val="003A3906"/>
    <w:rsid w:val="003C5D94"/>
    <w:rsid w:val="004163B3"/>
    <w:rsid w:val="00484F7F"/>
    <w:rsid w:val="00487EE8"/>
    <w:rsid w:val="00504270"/>
    <w:rsid w:val="005F0CAB"/>
    <w:rsid w:val="005F3A61"/>
    <w:rsid w:val="006626DB"/>
    <w:rsid w:val="006D17CF"/>
    <w:rsid w:val="007122FE"/>
    <w:rsid w:val="0072600E"/>
    <w:rsid w:val="0076483F"/>
    <w:rsid w:val="007B7707"/>
    <w:rsid w:val="00804C19"/>
    <w:rsid w:val="008439D0"/>
    <w:rsid w:val="0085266E"/>
    <w:rsid w:val="00871A99"/>
    <w:rsid w:val="008A1D69"/>
    <w:rsid w:val="009F665C"/>
    <w:rsid w:val="00A2098C"/>
    <w:rsid w:val="00A37B2F"/>
    <w:rsid w:val="00A45F2A"/>
    <w:rsid w:val="00AA2631"/>
    <w:rsid w:val="00AA7933"/>
    <w:rsid w:val="00AF5FDB"/>
    <w:rsid w:val="00AF6A86"/>
    <w:rsid w:val="00B43F73"/>
    <w:rsid w:val="00BC6890"/>
    <w:rsid w:val="00C515C8"/>
    <w:rsid w:val="00CB0322"/>
    <w:rsid w:val="00CB1AF2"/>
    <w:rsid w:val="00CD2329"/>
    <w:rsid w:val="00D072D5"/>
    <w:rsid w:val="00D41E59"/>
    <w:rsid w:val="00D65225"/>
    <w:rsid w:val="00D75DA9"/>
    <w:rsid w:val="00D848FA"/>
    <w:rsid w:val="00D945A5"/>
    <w:rsid w:val="00DD5306"/>
    <w:rsid w:val="00DD7438"/>
    <w:rsid w:val="00E25408"/>
    <w:rsid w:val="00E4246C"/>
    <w:rsid w:val="00E53063"/>
    <w:rsid w:val="00E84ACD"/>
    <w:rsid w:val="00EB048B"/>
    <w:rsid w:val="00EB218F"/>
    <w:rsid w:val="00ED21A6"/>
    <w:rsid w:val="00ED3590"/>
    <w:rsid w:val="00F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AFF2-C1BF-48A0-8731-6345293D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3A39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A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3A3906"/>
    <w:pPr>
      <w:widowControl w:val="0"/>
      <w:spacing w:before="160" w:after="120" w:line="300" w:lineRule="auto"/>
      <w:ind w:left="283"/>
      <w:jc w:val="center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A390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MunZemKontrol</cp:lastModifiedBy>
  <cp:revision>27</cp:revision>
  <cp:lastPrinted>2019-05-08T01:30:00Z</cp:lastPrinted>
  <dcterms:created xsi:type="dcterms:W3CDTF">2019-01-23T02:16:00Z</dcterms:created>
  <dcterms:modified xsi:type="dcterms:W3CDTF">2019-09-13T05:28:00Z</dcterms:modified>
</cp:coreProperties>
</file>